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广东科学技术职业学院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23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自主招生（普通现代学徒制）</w:t>
      </w:r>
      <w:r>
        <w:rPr>
          <w:rFonts w:hint="eastAsia" w:ascii="宋体" w:hAnsi="宋体"/>
          <w:b/>
          <w:sz w:val="44"/>
          <w:szCs w:val="44"/>
        </w:rPr>
        <w:t>考试成绩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查分申请表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bookmarkStart w:id="0" w:name="_GoBack"/>
      <w:bookmarkEnd w:id="0"/>
    </w:p>
    <w:tbl>
      <w:tblPr>
        <w:tblStyle w:val="4"/>
        <w:tblW w:w="91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26"/>
        <w:gridCol w:w="2589"/>
        <w:gridCol w:w="1921"/>
        <w:gridCol w:w="2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872" w:type="dxa"/>
            <w:gridSpan w:val="2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申请人姓名</w:t>
            </w:r>
          </w:p>
        </w:tc>
        <w:tc>
          <w:tcPr>
            <w:tcW w:w="2589" w:type="dxa"/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高考考生号</w:t>
            </w:r>
          </w:p>
        </w:tc>
        <w:tc>
          <w:tcPr>
            <w:tcW w:w="280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872" w:type="dxa"/>
            <w:gridSpan w:val="2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7314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872" w:type="dxa"/>
            <w:gridSpan w:val="2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报考专业</w:t>
            </w:r>
          </w:p>
        </w:tc>
        <w:tc>
          <w:tcPr>
            <w:tcW w:w="2589" w:type="dxa"/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1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0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872" w:type="dxa"/>
            <w:gridSpan w:val="2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查分科目</w:t>
            </w:r>
          </w:p>
        </w:tc>
        <w:tc>
          <w:tcPr>
            <w:tcW w:w="2589" w:type="dxa"/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21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原成绩</w:t>
            </w:r>
          </w:p>
        </w:tc>
        <w:tc>
          <w:tcPr>
            <w:tcW w:w="2804" w:type="dxa"/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  <w:jc w:val="center"/>
        </w:trPr>
        <w:tc>
          <w:tcPr>
            <w:tcW w:w="846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查分理由</w:t>
            </w:r>
          </w:p>
        </w:tc>
        <w:tc>
          <w:tcPr>
            <w:tcW w:w="8340" w:type="dxa"/>
            <w:gridSpan w:val="4"/>
            <w:noWrap w:val="0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7" w:hRule="atLeast"/>
          <w:jc w:val="center"/>
        </w:trPr>
        <w:tc>
          <w:tcPr>
            <w:tcW w:w="846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学校查分小组情况说明</w:t>
            </w:r>
          </w:p>
        </w:tc>
        <w:tc>
          <w:tcPr>
            <w:tcW w:w="8340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查分参加人员签名： </w:t>
            </w:r>
            <w:r>
              <w:rPr>
                <w:sz w:val="24"/>
                <w:szCs w:val="24"/>
              </w:rPr>
              <w:t xml:space="preserve">                         </w:t>
            </w:r>
          </w:p>
          <w:p>
            <w:pPr>
              <w:spacing w:line="480" w:lineRule="auto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1" w:hRule="atLeast"/>
          <w:jc w:val="center"/>
        </w:trPr>
        <w:tc>
          <w:tcPr>
            <w:tcW w:w="846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学校纪检监察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室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340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纪检</w:t>
            </w:r>
            <w:r>
              <w:rPr>
                <w:sz w:val="24"/>
                <w:szCs w:val="24"/>
              </w:rPr>
              <w:t>人员</w:t>
            </w:r>
            <w:r>
              <w:rPr>
                <w:rFonts w:hint="eastAsia"/>
                <w:sz w:val="24"/>
                <w:szCs w:val="24"/>
              </w:rPr>
              <w:t xml:space="preserve">签名： </w:t>
            </w:r>
            <w:r>
              <w:rPr>
                <w:sz w:val="24"/>
                <w:szCs w:val="24"/>
              </w:rPr>
              <w:t xml:space="preserve">              </w:t>
            </w:r>
          </w:p>
          <w:p>
            <w:pPr>
              <w:wordWrap w:val="0"/>
              <w:spacing w:line="480" w:lineRule="auto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年    月    日</w:t>
            </w:r>
          </w:p>
        </w:tc>
      </w:tr>
    </w:tbl>
    <w:p>
      <w:r>
        <w:rPr>
          <w:rFonts w:hint="eastAsia"/>
        </w:rPr>
        <w:t>备注：</w:t>
      </w:r>
    </w:p>
    <w:p>
      <w:pPr>
        <w:ind w:firstLine="420" w:firstLineChars="200"/>
      </w:pPr>
      <w:r>
        <w:rPr>
          <w:rFonts w:hint="eastAsia"/>
        </w:rPr>
        <w:t>1.本表须同</w:t>
      </w:r>
      <w:r>
        <w:t>时</w:t>
      </w:r>
      <w:r>
        <w:rPr>
          <w:rFonts w:hint="eastAsia"/>
        </w:rPr>
        <w:t>附上</w:t>
      </w:r>
      <w:r>
        <w:rPr>
          <w:rFonts w:hint="eastAsia"/>
          <w:color w:val="FF0000"/>
        </w:rPr>
        <w:t>申请人身份证正、反面复印件</w:t>
      </w:r>
      <w:r>
        <w:rPr>
          <w:rFonts w:hint="eastAsia"/>
        </w:rPr>
        <w:t>方有效，材料不齐不予受理。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2.材料寄送：请选择</w:t>
      </w:r>
      <w:r>
        <w:rPr>
          <w:rFonts w:hint="eastAsia"/>
          <w:color w:val="FF0000"/>
        </w:rPr>
        <w:t>顺丰快递</w:t>
      </w:r>
      <w:r>
        <w:rPr>
          <w:rFonts w:hint="eastAsia"/>
        </w:rPr>
        <w:t>（快递公司上门收件电话95338）或</w:t>
      </w:r>
      <w:r>
        <w:rPr>
          <w:rFonts w:hint="eastAsia"/>
          <w:color w:val="FF0000"/>
        </w:rPr>
        <w:t>中国邮政EMS快递</w:t>
      </w:r>
      <w:r>
        <w:rPr>
          <w:rFonts w:hint="eastAsia"/>
        </w:rPr>
        <w:t>（快递公司上门收件电话11185）</w:t>
      </w:r>
    </w:p>
    <w:p>
      <w:pPr>
        <w:ind w:firstLine="422" w:firstLineChars="200"/>
        <w:rPr>
          <w:b/>
          <w:color w:val="FF0000"/>
        </w:rPr>
      </w:pPr>
      <w:r>
        <w:rPr>
          <w:rFonts w:hint="eastAsia"/>
          <w:b/>
          <w:color w:val="FF0000"/>
        </w:rPr>
        <w:t>邮寄地址：广东省珠海市金湾区广东科学技术职业学院招生办公室（519090）</w:t>
      </w:r>
    </w:p>
    <w:p>
      <w:pPr>
        <w:ind w:firstLine="422" w:firstLineChars="200"/>
        <w:rPr>
          <w:b/>
          <w:color w:val="FF0000"/>
        </w:rPr>
      </w:pPr>
      <w:r>
        <w:rPr>
          <w:rFonts w:hint="eastAsia"/>
          <w:b/>
          <w:color w:val="FF0000"/>
        </w:rPr>
        <w:t>联系人：</w:t>
      </w:r>
      <w:r>
        <w:rPr>
          <w:rFonts w:hint="eastAsia"/>
          <w:b/>
          <w:color w:val="FF0000"/>
          <w:lang w:val="en-US" w:eastAsia="zh-CN"/>
        </w:rPr>
        <w:t>肖</w:t>
      </w:r>
      <w:r>
        <w:rPr>
          <w:rFonts w:hint="eastAsia"/>
          <w:b/>
          <w:color w:val="FF0000"/>
        </w:rPr>
        <w:t>老师，联系电话：0756-7796101/7796211</w:t>
      </w:r>
    </w:p>
    <w:p>
      <w:pPr>
        <w:ind w:firstLine="420" w:firstLineChars="200"/>
        <w:rPr>
          <w:rFonts w:hint="eastAsia"/>
        </w:rPr>
      </w:pPr>
      <w:r>
        <w:t>3.</w:t>
      </w:r>
      <w:r>
        <w:rPr>
          <w:rFonts w:hint="eastAsia"/>
        </w:rPr>
        <w:t>查分</w:t>
      </w:r>
      <w:r>
        <w:t>结果将</w:t>
      </w:r>
      <w:r>
        <w:rPr>
          <w:rFonts w:hint="eastAsia"/>
        </w:rPr>
        <w:t>于</w:t>
      </w:r>
      <w:r>
        <w:rPr>
          <w:b/>
          <w:color w:val="FF0000"/>
        </w:rPr>
        <w:t>截止查分日期</w:t>
      </w:r>
      <w:r>
        <w:t>后</w:t>
      </w:r>
      <w:r>
        <w:rPr>
          <w:rFonts w:hint="eastAsia"/>
        </w:rPr>
        <w:t>1</w:t>
      </w:r>
      <w:r>
        <w:t>-2</w:t>
      </w:r>
      <w:r>
        <w:rPr>
          <w:rFonts w:hint="eastAsia"/>
        </w:rPr>
        <w:t>个</w:t>
      </w:r>
      <w:r>
        <w:t>工作日在</w:t>
      </w:r>
      <w:r>
        <w:rPr>
          <w:color w:val="FF0000"/>
        </w:rPr>
        <w:t>学校招生信息网</w:t>
      </w:r>
      <w:r>
        <w:t>公布。</w:t>
      </w:r>
    </w:p>
    <w:sectPr>
      <w:pgSz w:w="11906" w:h="16838"/>
      <w:pgMar w:top="873" w:right="1531" w:bottom="873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GRiM2JkY2EwN2I5MmM3ZDYzZDYxM2U0ZDkyZDUifQ=="/>
  </w:docVars>
  <w:rsids>
    <w:rsidRoot w:val="00172A27"/>
    <w:rsid w:val="00001EA8"/>
    <w:rsid w:val="00020DAE"/>
    <w:rsid w:val="00060210"/>
    <w:rsid w:val="00085BF4"/>
    <w:rsid w:val="000A001A"/>
    <w:rsid w:val="000C2B0B"/>
    <w:rsid w:val="001042CA"/>
    <w:rsid w:val="001901C0"/>
    <w:rsid w:val="00190BE2"/>
    <w:rsid w:val="00196F4B"/>
    <w:rsid w:val="001A01CE"/>
    <w:rsid w:val="001B1B9C"/>
    <w:rsid w:val="001B1CB0"/>
    <w:rsid w:val="001C2EE1"/>
    <w:rsid w:val="001C2FE7"/>
    <w:rsid w:val="001E7498"/>
    <w:rsid w:val="00201B29"/>
    <w:rsid w:val="002045CF"/>
    <w:rsid w:val="002433C2"/>
    <w:rsid w:val="00267228"/>
    <w:rsid w:val="002735AF"/>
    <w:rsid w:val="002B7D95"/>
    <w:rsid w:val="003419AF"/>
    <w:rsid w:val="00353924"/>
    <w:rsid w:val="003726C7"/>
    <w:rsid w:val="00374EF9"/>
    <w:rsid w:val="00385243"/>
    <w:rsid w:val="003C32E9"/>
    <w:rsid w:val="003F0D07"/>
    <w:rsid w:val="004063C5"/>
    <w:rsid w:val="0042153D"/>
    <w:rsid w:val="00450C0A"/>
    <w:rsid w:val="00456B95"/>
    <w:rsid w:val="004C218A"/>
    <w:rsid w:val="004F530A"/>
    <w:rsid w:val="0052044A"/>
    <w:rsid w:val="00546CC3"/>
    <w:rsid w:val="005645AF"/>
    <w:rsid w:val="005776BE"/>
    <w:rsid w:val="005957FA"/>
    <w:rsid w:val="005C03EE"/>
    <w:rsid w:val="005C2B49"/>
    <w:rsid w:val="006332C2"/>
    <w:rsid w:val="00635EEA"/>
    <w:rsid w:val="00661D3B"/>
    <w:rsid w:val="006641A3"/>
    <w:rsid w:val="00670776"/>
    <w:rsid w:val="00696AE5"/>
    <w:rsid w:val="006A41FD"/>
    <w:rsid w:val="006C2EC3"/>
    <w:rsid w:val="007726F7"/>
    <w:rsid w:val="00795D70"/>
    <w:rsid w:val="007A4D5D"/>
    <w:rsid w:val="007C36FA"/>
    <w:rsid w:val="007D252E"/>
    <w:rsid w:val="00802A03"/>
    <w:rsid w:val="00826D20"/>
    <w:rsid w:val="00832D56"/>
    <w:rsid w:val="008562B3"/>
    <w:rsid w:val="0088466E"/>
    <w:rsid w:val="00894928"/>
    <w:rsid w:val="008C21C8"/>
    <w:rsid w:val="008C74AE"/>
    <w:rsid w:val="008F2A00"/>
    <w:rsid w:val="008F366E"/>
    <w:rsid w:val="008F39C9"/>
    <w:rsid w:val="00902C14"/>
    <w:rsid w:val="0093582C"/>
    <w:rsid w:val="00993F86"/>
    <w:rsid w:val="00997172"/>
    <w:rsid w:val="009A129C"/>
    <w:rsid w:val="009A6823"/>
    <w:rsid w:val="009B6611"/>
    <w:rsid w:val="00AA4636"/>
    <w:rsid w:val="00AD7C0A"/>
    <w:rsid w:val="00B21E5D"/>
    <w:rsid w:val="00B8014A"/>
    <w:rsid w:val="00B87802"/>
    <w:rsid w:val="00B92BA1"/>
    <w:rsid w:val="00B97902"/>
    <w:rsid w:val="00BB3811"/>
    <w:rsid w:val="00BC3C1B"/>
    <w:rsid w:val="00C039CD"/>
    <w:rsid w:val="00C175ED"/>
    <w:rsid w:val="00C25536"/>
    <w:rsid w:val="00C53E80"/>
    <w:rsid w:val="00C74470"/>
    <w:rsid w:val="00C96C50"/>
    <w:rsid w:val="00CA1F85"/>
    <w:rsid w:val="00CD4332"/>
    <w:rsid w:val="00CE1290"/>
    <w:rsid w:val="00CE3BF7"/>
    <w:rsid w:val="00D2098B"/>
    <w:rsid w:val="00D314BB"/>
    <w:rsid w:val="00D54019"/>
    <w:rsid w:val="00D85AE8"/>
    <w:rsid w:val="00D96575"/>
    <w:rsid w:val="00DB4B88"/>
    <w:rsid w:val="00DC281E"/>
    <w:rsid w:val="00DC33D1"/>
    <w:rsid w:val="00E03B9B"/>
    <w:rsid w:val="00E0594C"/>
    <w:rsid w:val="00E11315"/>
    <w:rsid w:val="00E1228E"/>
    <w:rsid w:val="00E140C7"/>
    <w:rsid w:val="00E15191"/>
    <w:rsid w:val="00E741C6"/>
    <w:rsid w:val="00EC7E1F"/>
    <w:rsid w:val="00EF16BF"/>
    <w:rsid w:val="00F06756"/>
    <w:rsid w:val="00F06E8C"/>
    <w:rsid w:val="00F21817"/>
    <w:rsid w:val="00F515EF"/>
    <w:rsid w:val="00F73A46"/>
    <w:rsid w:val="00F779EB"/>
    <w:rsid w:val="00F8772B"/>
    <w:rsid w:val="00FB00BE"/>
    <w:rsid w:val="00FB26F6"/>
    <w:rsid w:val="00FB7B30"/>
    <w:rsid w:val="00FE10A3"/>
    <w:rsid w:val="02F046CC"/>
    <w:rsid w:val="152B19E7"/>
    <w:rsid w:val="2A2F35FE"/>
    <w:rsid w:val="7302527B"/>
    <w:rsid w:val="779A16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4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脚 Char"/>
    <w:link w:val="2"/>
    <w:uiPriority w:val="0"/>
    <w:rPr>
      <w:sz w:val="18"/>
      <w:szCs w:val="18"/>
    </w:rPr>
  </w:style>
  <w:style w:type="character" w:customStyle="1" w:styleId="8">
    <w:name w:val="页眉 Char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273</Words>
  <Characters>315</Characters>
  <Lines>2</Lines>
  <Paragraphs>1</Paragraphs>
  <TotalTime>1</TotalTime>
  <ScaleCrop>false</ScaleCrop>
  <LinksUpToDate>false</LinksUpToDate>
  <CharactersWithSpaces>372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2014-04-25T03:18:00Z</dcterms:created>
  <dc:creator>cong</dc:creator>
  <cp:lastModifiedBy>CHIRISING. </cp:lastModifiedBy>
  <dcterms:modified xsi:type="dcterms:W3CDTF">2023-05-20T15:44:11Z</dcterms:modified>
  <dc:title>广东科学技术职业学院</dc:title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2A257FCE78B24886A8F0349DD01897BF_13</vt:lpwstr>
  </property>
</Properties>
</file>