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C5B" w:rsidRDefault="00BE57F7">
      <w:pPr>
        <w:adjustRightInd w:val="0"/>
        <w:snapToGrid w:val="0"/>
        <w:spacing w:line="264" w:lineRule="auto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关于申报2020年度校级科研项目的通知</w:t>
      </w:r>
    </w:p>
    <w:p w:rsidR="00B25C5B" w:rsidRDefault="00B25C5B">
      <w:pPr>
        <w:pStyle w:val="a6"/>
        <w:adjustRightInd w:val="0"/>
        <w:snapToGrid w:val="0"/>
        <w:spacing w:beforeLines="50" w:before="156" w:beforeAutospacing="0" w:after="0" w:afterAutospacing="0" w:line="264" w:lineRule="auto"/>
        <w:ind w:left="57" w:right="57"/>
        <w:jc w:val="both"/>
        <w:rPr>
          <w:rFonts w:ascii="仿宋" w:eastAsia="仿宋" w:hAnsi="仿宋" w:cs="幼圆"/>
          <w:color w:val="000000"/>
          <w:sz w:val="30"/>
          <w:szCs w:val="30"/>
        </w:rPr>
      </w:pP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各二级学院、各部门：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196" w:firstLine="588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为培育和提升我校教职工科研创新能力，根据学校年度科研工作安排，组织开展2020年度校级科研项目申报工作</w:t>
      </w:r>
      <w:r>
        <w:rPr>
          <w:rFonts w:ascii="仿宋" w:eastAsia="仿宋" w:hAnsi="仿宋" w:cs="幼圆" w:hint="eastAsia"/>
          <w:sz w:val="30"/>
          <w:szCs w:val="30"/>
        </w:rPr>
        <w:t>。</w:t>
      </w:r>
      <w:r>
        <w:rPr>
          <w:rFonts w:ascii="仿宋" w:eastAsia="仿宋" w:hAnsi="仿宋" w:cs="幼圆" w:hint="eastAsia"/>
          <w:color w:val="000000"/>
          <w:sz w:val="30"/>
          <w:szCs w:val="30"/>
        </w:rPr>
        <w:t>现将有关事项通知如下:</w:t>
      </w:r>
      <w:r>
        <w:rPr>
          <w:rFonts w:ascii="仿宋" w:eastAsia="仿宋" w:hAnsi="仿宋" w:cs="幼圆" w:hint="eastAsia"/>
          <w:b/>
          <w:bCs/>
          <w:color w:val="000000"/>
          <w:sz w:val="30"/>
          <w:szCs w:val="30"/>
        </w:rPr>
        <w:t xml:space="preserve"> 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200" w:firstLine="602"/>
        <w:jc w:val="both"/>
        <w:rPr>
          <w:rFonts w:ascii="仿宋" w:eastAsia="仿宋" w:hAnsi="仿宋" w:cs="幼圆"/>
          <w:b/>
          <w:bCs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b/>
          <w:bCs/>
          <w:color w:val="000000"/>
          <w:sz w:val="30"/>
          <w:szCs w:val="30"/>
        </w:rPr>
        <w:t>一、申报对象与要求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1.具有中级及以上职称的教职工。</w:t>
      </w:r>
    </w:p>
    <w:p w:rsidR="00B25C5B" w:rsidRDefault="00BE57F7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2.凡主持的校级科研项目未结题者，不得作为项目负责人申报；凡主持有纵向科研项目到期但未结题者，不得作为项目负责人申报。</w:t>
      </w:r>
    </w:p>
    <w:p w:rsidR="00B25C5B" w:rsidRDefault="00BE57F7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3.</w:t>
      </w:r>
      <w:r>
        <w:rPr>
          <w:rFonts w:ascii="仿宋" w:eastAsia="仿宋" w:hAnsi="仿宋" w:cs="幼圆"/>
          <w:color w:val="000000"/>
          <w:sz w:val="30"/>
          <w:szCs w:val="30"/>
        </w:rPr>
        <w:t>本年度每人只能主持或参与一个校级科研项目</w:t>
      </w:r>
      <w:r>
        <w:rPr>
          <w:rFonts w:ascii="仿宋" w:eastAsia="仿宋" w:hAnsi="仿宋" w:cs="幼圆" w:hint="eastAsia"/>
          <w:color w:val="000000"/>
          <w:sz w:val="30"/>
          <w:szCs w:val="30"/>
        </w:rPr>
        <w:t>。</w:t>
      </w:r>
    </w:p>
    <w:p w:rsidR="00B25C5B" w:rsidRDefault="00BE57F7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4.所列项目组成员必须征得本人同意</w:t>
      </w:r>
      <w:r w:rsidRPr="000F1F7B">
        <w:rPr>
          <w:rFonts w:ascii="仿宋" w:eastAsia="仿宋" w:hAnsi="仿宋" w:cs="幼圆" w:hint="eastAsia"/>
          <w:color w:val="000000"/>
          <w:sz w:val="30"/>
          <w:szCs w:val="30"/>
        </w:rPr>
        <w:t>，且须本人亲笔签字，否则视为违规申报</w:t>
      </w:r>
      <w:r>
        <w:rPr>
          <w:rFonts w:ascii="仿宋" w:eastAsia="仿宋" w:hAnsi="仿宋" w:cs="幼圆" w:hint="eastAsia"/>
          <w:color w:val="000000"/>
          <w:sz w:val="30"/>
          <w:szCs w:val="30"/>
        </w:rPr>
        <w:t>。</w:t>
      </w:r>
    </w:p>
    <w:p w:rsidR="00B25C5B" w:rsidRDefault="00BE57F7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5.已获立项各级各类项目不得重复申报校级科研项目。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200" w:firstLine="602"/>
        <w:jc w:val="both"/>
        <w:rPr>
          <w:rFonts w:ascii="仿宋" w:eastAsia="仿宋" w:hAnsi="仿宋" w:cs="幼圆"/>
          <w:b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b/>
          <w:bCs/>
          <w:color w:val="000000"/>
          <w:sz w:val="30"/>
          <w:szCs w:val="30"/>
        </w:rPr>
        <w:t>二、申报内容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196" w:firstLine="588"/>
        <w:jc w:val="both"/>
        <w:rPr>
          <w:rFonts w:ascii="仿宋" w:eastAsia="仿宋" w:hAnsi="仿宋" w:cs="幼圆"/>
          <w:strike/>
          <w:color w:val="000000"/>
          <w:sz w:val="30"/>
          <w:szCs w:val="30"/>
          <w:shd w:val="pct10" w:color="auto" w:fill="FFFFFF"/>
        </w:rPr>
      </w:pPr>
      <w:r>
        <w:rPr>
          <w:rFonts w:ascii="仿宋" w:eastAsia="仿宋" w:hAnsi="仿宋" w:cs="幼圆" w:hint="eastAsia"/>
          <w:sz w:val="30"/>
          <w:szCs w:val="30"/>
        </w:rPr>
        <w:t>根据《广东科学技术</w:t>
      </w:r>
      <w:r>
        <w:rPr>
          <w:rFonts w:ascii="仿宋" w:eastAsia="仿宋" w:hAnsi="仿宋" w:cs="幼圆" w:hint="eastAsia"/>
          <w:color w:val="000000"/>
          <w:sz w:val="30"/>
          <w:szCs w:val="30"/>
        </w:rPr>
        <w:t>职业学院2020年校级科研项目申报指南》（附件1），注重聚焦现实问题，自行选择和设计具体申报项目。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200" w:firstLine="602"/>
        <w:jc w:val="both"/>
        <w:rPr>
          <w:rFonts w:ascii="仿宋" w:eastAsia="仿宋" w:hAnsi="仿宋" w:cs="幼圆"/>
          <w:b/>
          <w:bCs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b/>
          <w:bCs/>
          <w:color w:val="000000"/>
          <w:sz w:val="30"/>
          <w:szCs w:val="30"/>
        </w:rPr>
        <w:t>三、申报类别与资助标准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196" w:firstLine="588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1. 学校发展建设专题项目，资助经费1-2万元/项。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196" w:firstLine="588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2. 校级基金培育专题项目，资助经费 1-2万元/项。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196" w:firstLine="588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3. 面上项目，资助经费 0.5万元/项。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196" w:firstLine="588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本年度拟资助项目总数为40项左右。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Chars="200" w:firstLine="602"/>
        <w:jc w:val="both"/>
        <w:rPr>
          <w:rFonts w:ascii="仿宋" w:eastAsia="仿宋" w:hAnsi="仿宋" w:cs="幼圆"/>
          <w:b/>
          <w:bCs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b/>
          <w:bCs/>
          <w:color w:val="000000"/>
          <w:sz w:val="30"/>
          <w:szCs w:val="30"/>
        </w:rPr>
        <w:t>四、研究周期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学校发展建设专题项目和校级基金培育专题项目研究周期不超过2年，面上项目研究周期为1年。</w:t>
      </w:r>
      <w:r>
        <w:rPr>
          <w:rFonts w:ascii="仿宋" w:eastAsia="仿宋" w:hAnsi="仿宋" w:cs="幼圆"/>
          <w:color w:val="000000"/>
          <w:sz w:val="30"/>
          <w:szCs w:val="30"/>
        </w:rPr>
        <w:t xml:space="preserve"> 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Chars="200" w:firstLine="602"/>
        <w:jc w:val="both"/>
        <w:rPr>
          <w:rFonts w:ascii="仿宋" w:eastAsia="仿宋" w:hAnsi="仿宋" w:cs="幼圆"/>
          <w:b/>
          <w:bCs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b/>
          <w:bCs/>
          <w:color w:val="000000"/>
          <w:sz w:val="30"/>
          <w:szCs w:val="30"/>
        </w:rPr>
        <w:t>五、申报要求</w:t>
      </w:r>
    </w:p>
    <w:p w:rsidR="00B25C5B" w:rsidRDefault="00BE57F7" w:rsidP="00110704">
      <w:pPr>
        <w:pStyle w:val="a6"/>
        <w:adjustRightInd w:val="0"/>
        <w:snapToGrid w:val="0"/>
        <w:spacing w:before="0" w:beforeAutospacing="0" w:after="0" w:afterAutospacing="0" w:line="300" w:lineRule="auto"/>
        <w:ind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lastRenderedPageBreak/>
        <w:t>1. 2020年度校级科研项目通过“科研创新服务平台”进行申报，项目申请书（</w:t>
      </w:r>
      <w:r w:rsidR="0083375C">
        <w:rPr>
          <w:rFonts w:ascii="仿宋" w:eastAsia="仿宋" w:hAnsi="仿宋" w:cs="幼圆" w:hint="eastAsia"/>
          <w:color w:val="000000"/>
          <w:sz w:val="30"/>
          <w:szCs w:val="30"/>
        </w:rPr>
        <w:t>pdf</w:t>
      </w:r>
      <w:bookmarkStart w:id="0" w:name="_GoBack"/>
      <w:bookmarkEnd w:id="0"/>
      <w:r>
        <w:rPr>
          <w:rFonts w:ascii="仿宋" w:eastAsia="仿宋" w:hAnsi="仿宋" w:cs="幼圆" w:hint="eastAsia"/>
          <w:color w:val="000000"/>
          <w:sz w:val="30"/>
          <w:szCs w:val="30"/>
        </w:rPr>
        <w:t>版）、活页（</w:t>
      </w:r>
      <w:proofErr w:type="spellStart"/>
      <w:r w:rsidR="00110704">
        <w:rPr>
          <w:rFonts w:ascii="仿宋" w:eastAsia="仿宋" w:hAnsi="仿宋" w:cs="幼圆" w:hint="eastAsia"/>
          <w:color w:val="000000"/>
          <w:sz w:val="30"/>
          <w:szCs w:val="30"/>
        </w:rPr>
        <w:t>pdf</w:t>
      </w:r>
      <w:proofErr w:type="spellEnd"/>
      <w:r>
        <w:rPr>
          <w:rFonts w:ascii="仿宋" w:eastAsia="仿宋" w:hAnsi="仿宋" w:cs="幼圆" w:hint="eastAsia"/>
          <w:color w:val="000000"/>
          <w:sz w:val="30"/>
          <w:szCs w:val="30"/>
        </w:rPr>
        <w:t>版）需上传至平台，项目申请材料需经各二级部门审核后提交，具体操作方法见附件4。</w:t>
      </w:r>
    </w:p>
    <w:p w:rsidR="00B25C5B" w:rsidRDefault="00BE57F7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>
        <w:rPr>
          <w:rFonts w:ascii="仿宋" w:eastAsia="仿宋" w:hAnsi="仿宋" w:cs="仿宋_GB2312" w:hint="eastAsia"/>
          <w:sz w:val="30"/>
          <w:szCs w:val="30"/>
        </w:rPr>
        <w:t xml:space="preserve">2. </w:t>
      </w:r>
      <w:r>
        <w:rPr>
          <w:rFonts w:ascii="仿宋" w:eastAsia="仿宋" w:hAnsi="仿宋" w:cs="仿宋_GB2312"/>
          <w:sz w:val="30"/>
          <w:szCs w:val="30"/>
        </w:rPr>
        <w:t>项目组成员中</w:t>
      </w:r>
      <w:r>
        <w:rPr>
          <w:rFonts w:ascii="仿宋" w:eastAsia="仿宋" w:hAnsi="仿宋" w:cs="仿宋_GB2312" w:hint="eastAsia"/>
          <w:sz w:val="30"/>
          <w:szCs w:val="30"/>
        </w:rPr>
        <w:t>若有校外人员</w:t>
      </w:r>
      <w:r>
        <w:rPr>
          <w:rFonts w:ascii="仿宋" w:eastAsia="仿宋" w:hAnsi="仿宋" w:cs="仿宋_GB2312"/>
          <w:sz w:val="30"/>
          <w:szCs w:val="30"/>
        </w:rPr>
        <w:t>，需提交</w:t>
      </w:r>
      <w:r>
        <w:rPr>
          <w:rFonts w:ascii="仿宋" w:eastAsia="仿宋" w:hAnsi="仿宋" w:cs="仿宋_GB2312"/>
          <w:b/>
          <w:sz w:val="30"/>
          <w:szCs w:val="30"/>
        </w:rPr>
        <w:t>合作申报协议书（或知情同意书）</w:t>
      </w:r>
      <w:r>
        <w:rPr>
          <w:rFonts w:ascii="仿宋" w:eastAsia="仿宋" w:hAnsi="仿宋" w:cs="仿宋_GB2312"/>
          <w:sz w:val="30"/>
          <w:szCs w:val="30"/>
        </w:rPr>
        <w:t>。</w:t>
      </w:r>
    </w:p>
    <w:p w:rsidR="00B25C5B" w:rsidRPr="00220EF8" w:rsidRDefault="00BE57F7">
      <w:pPr>
        <w:snapToGrid w:val="0"/>
        <w:spacing w:line="300" w:lineRule="auto"/>
        <w:jc w:val="left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 xml:space="preserve">    3.项目负责人须对照</w:t>
      </w:r>
      <w:r>
        <w:rPr>
          <w:rFonts w:ascii="仿宋" w:eastAsia="仿宋" w:hAnsi="仿宋" w:cs="幼圆" w:hint="eastAsia"/>
          <w:color w:val="000000"/>
          <w:kern w:val="0"/>
          <w:sz w:val="30"/>
          <w:szCs w:val="30"/>
        </w:rPr>
        <w:t>《校级科研项目申报形式审查要点》（附件5）进行自查，</w:t>
      </w:r>
      <w:r>
        <w:rPr>
          <w:rFonts w:ascii="仿宋" w:eastAsia="仿宋" w:hAnsi="仿宋" w:cs="幼圆" w:hint="eastAsia"/>
          <w:color w:val="000000"/>
          <w:sz w:val="30"/>
          <w:szCs w:val="30"/>
        </w:rPr>
        <w:t>各二级部门需对申报材料把关，科技与校企合作处对项目申报材料进行形成审查，</w:t>
      </w:r>
      <w:r w:rsidRPr="00220EF8">
        <w:rPr>
          <w:rFonts w:ascii="仿宋" w:eastAsia="仿宋" w:hAnsi="仿宋" w:cs="幼圆" w:hint="eastAsia"/>
          <w:b/>
          <w:color w:val="000000"/>
          <w:sz w:val="30"/>
          <w:szCs w:val="30"/>
        </w:rPr>
        <w:t>形式审查不通过的项目取消评审资格。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4.项目申报网上截止日期为2020年9月6日，逾期不予受理。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5.纸质版申报材料（一式一份）以及申报项目汇总表由各部门审核并加盖公章后，于2020年9月8日前统一报送至科技与校企合作处（行政楼519室）。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Chars="196" w:firstLine="588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特此通知。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联系人：</w:t>
      </w:r>
      <w:proofErr w:type="gramStart"/>
      <w:r>
        <w:rPr>
          <w:rFonts w:ascii="仿宋" w:eastAsia="仿宋" w:hAnsi="仿宋" w:cs="幼圆" w:hint="eastAsia"/>
          <w:color w:val="000000"/>
          <w:sz w:val="30"/>
          <w:szCs w:val="30"/>
        </w:rPr>
        <w:t>吴思颖</w:t>
      </w:r>
      <w:proofErr w:type="gramEnd"/>
      <w:r>
        <w:rPr>
          <w:rFonts w:ascii="仿宋" w:eastAsia="仿宋" w:hAnsi="仿宋" w:cs="幼圆" w:hint="eastAsia"/>
          <w:color w:val="000000"/>
          <w:sz w:val="30"/>
          <w:szCs w:val="30"/>
        </w:rPr>
        <w:t xml:space="preserve"> 电话：0756-7796306/13631472600  </w:t>
      </w:r>
    </w:p>
    <w:p w:rsidR="00B25C5B" w:rsidRDefault="00B25C5B">
      <w:pPr>
        <w:pStyle w:val="a6"/>
        <w:adjustRightInd w:val="0"/>
        <w:snapToGrid w:val="0"/>
        <w:spacing w:before="0" w:beforeAutospacing="0" w:after="0" w:afterAutospacing="0" w:line="300" w:lineRule="auto"/>
        <w:ind w:rightChars="183" w:right="384"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="57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附件：1.2020年度校级科研项目申报指南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="57" w:firstLineChars="300" w:firstLine="9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2.校级科研项目申报材料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="57" w:firstLineChars="300" w:firstLine="9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3.2020年校级科研项目申报汇总表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="57" w:firstLineChars="300" w:firstLine="9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4.校级科研项目申报操作手册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right="57" w:firstLineChars="300" w:firstLine="900"/>
        <w:jc w:val="both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>5.校级科研项目申报形式审查要点</w:t>
      </w:r>
    </w:p>
    <w:p w:rsidR="00B25C5B" w:rsidRDefault="00B25C5B">
      <w:pPr>
        <w:pStyle w:val="a6"/>
        <w:adjustRightInd w:val="0"/>
        <w:snapToGrid w:val="0"/>
        <w:spacing w:before="0" w:beforeAutospacing="0" w:after="0" w:afterAutospacing="0" w:line="300" w:lineRule="auto"/>
        <w:ind w:right="57" w:firstLineChars="200" w:firstLine="600"/>
        <w:jc w:val="both"/>
        <w:rPr>
          <w:rFonts w:ascii="仿宋" w:eastAsia="仿宋" w:hAnsi="仿宋" w:cs="幼圆"/>
          <w:color w:val="000000"/>
          <w:sz w:val="30"/>
          <w:szCs w:val="30"/>
        </w:rPr>
      </w:pP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center"/>
        <w:rPr>
          <w:rFonts w:ascii="仿宋" w:eastAsia="仿宋" w:hAnsi="仿宋" w:cs="幼圆"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 xml:space="preserve">                                    科技与校企合作处</w:t>
      </w:r>
    </w:p>
    <w:p w:rsidR="00B25C5B" w:rsidRDefault="00BE57F7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/>
          <w:bCs/>
          <w:color w:val="000000"/>
          <w:sz w:val="30"/>
          <w:szCs w:val="30"/>
        </w:rPr>
      </w:pPr>
      <w:r>
        <w:rPr>
          <w:rFonts w:ascii="仿宋" w:eastAsia="仿宋" w:hAnsi="仿宋" w:cs="幼圆" w:hint="eastAsia"/>
          <w:color w:val="000000"/>
          <w:sz w:val="30"/>
          <w:szCs w:val="30"/>
        </w:rPr>
        <w:t xml:space="preserve">                                       2020年8月</w:t>
      </w:r>
      <w:r w:rsidR="0087288E">
        <w:rPr>
          <w:rFonts w:ascii="仿宋" w:eastAsia="仿宋" w:hAnsi="仿宋" w:cs="幼圆" w:hint="eastAsia"/>
          <w:color w:val="000000"/>
          <w:sz w:val="30"/>
          <w:szCs w:val="30"/>
        </w:rPr>
        <w:t>10</w:t>
      </w:r>
      <w:r>
        <w:rPr>
          <w:rFonts w:ascii="仿宋" w:eastAsia="仿宋" w:hAnsi="仿宋" w:cs="幼圆" w:hint="eastAsia"/>
          <w:color w:val="000000"/>
          <w:sz w:val="30"/>
          <w:szCs w:val="30"/>
        </w:rPr>
        <w:t>日</w:t>
      </w:r>
      <w:r>
        <w:rPr>
          <w:rFonts w:ascii="仿宋" w:eastAsia="仿宋" w:hAnsi="仿宋" w:hint="eastAsia"/>
          <w:bCs/>
          <w:color w:val="000000"/>
          <w:sz w:val="30"/>
          <w:szCs w:val="30"/>
        </w:rPr>
        <w:t xml:space="preserve"> </w:t>
      </w:r>
    </w:p>
    <w:p w:rsidR="00B25C5B" w:rsidRDefault="00B25C5B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/>
          <w:bCs/>
          <w:color w:val="000000"/>
          <w:sz w:val="30"/>
          <w:szCs w:val="30"/>
        </w:rPr>
      </w:pPr>
    </w:p>
    <w:p w:rsidR="00B25C5B" w:rsidRDefault="00B25C5B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/>
          <w:bCs/>
          <w:color w:val="000000"/>
          <w:sz w:val="30"/>
          <w:szCs w:val="30"/>
        </w:rPr>
      </w:pPr>
    </w:p>
    <w:p w:rsidR="00B25C5B" w:rsidRDefault="00B25C5B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/>
          <w:bCs/>
          <w:color w:val="000000"/>
          <w:sz w:val="30"/>
          <w:szCs w:val="30"/>
        </w:rPr>
      </w:pPr>
    </w:p>
    <w:p w:rsidR="00B25C5B" w:rsidRPr="00315407" w:rsidRDefault="00B25C5B">
      <w:pPr>
        <w:pStyle w:val="a6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/>
          <w:bCs/>
          <w:color w:val="000000"/>
          <w:sz w:val="30"/>
          <w:szCs w:val="30"/>
        </w:rPr>
      </w:pPr>
    </w:p>
    <w:sectPr w:rsidR="00B25C5B" w:rsidRPr="00315407">
      <w:pgSz w:w="11906" w:h="16838"/>
      <w:pgMar w:top="1418" w:right="1558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A19121C" w15:done="0"/>
  <w15:commentEx w15:paraId="78DA55C2" w15:done="0"/>
  <w15:commentEx w15:paraId="502D2F9A" w15:done="0"/>
  <w15:commentEx w15:paraId="49613AAD" w15:done="0"/>
  <w15:commentEx w15:paraId="323700B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BC7" w:rsidRDefault="00974BC7" w:rsidP="009F6A1C">
      <w:r>
        <w:separator/>
      </w:r>
    </w:p>
  </w:endnote>
  <w:endnote w:type="continuationSeparator" w:id="0">
    <w:p w:rsidR="00974BC7" w:rsidRDefault="00974BC7" w:rsidP="009F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BC7" w:rsidRDefault="00974BC7" w:rsidP="009F6A1C">
      <w:r>
        <w:separator/>
      </w:r>
    </w:p>
  </w:footnote>
  <w:footnote w:type="continuationSeparator" w:id="0">
    <w:p w:rsidR="00974BC7" w:rsidRDefault="00974BC7" w:rsidP="009F6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43923"/>
    <w:multiLevelType w:val="multilevel"/>
    <w:tmpl w:val="10D43923"/>
    <w:lvl w:ilvl="0">
      <w:start w:val="1"/>
      <w:numFmt w:val="decimal"/>
      <w:lvlText w:val="%1.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1935816"/>
    <w:multiLevelType w:val="multilevel"/>
    <w:tmpl w:val="11935816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2">
    <w:nsid w:val="28B319B4"/>
    <w:multiLevelType w:val="multilevel"/>
    <w:tmpl w:val="28B319B4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3">
    <w:nsid w:val="409BD5C8"/>
    <w:multiLevelType w:val="singleLevel"/>
    <w:tmpl w:val="409BD5C8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61984F0"/>
    <w:multiLevelType w:val="singleLevel"/>
    <w:tmpl w:val="461984F0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C477BE6"/>
    <w:multiLevelType w:val="singleLevel"/>
    <w:tmpl w:val="4C477BE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76B94E9"/>
    <w:multiLevelType w:val="singleLevel"/>
    <w:tmpl w:val="576B94E9"/>
    <w:lvl w:ilvl="0">
      <w:start w:val="1"/>
      <w:numFmt w:val="decimal"/>
      <w:suff w:val="space"/>
      <w:lvlText w:val="%1."/>
      <w:lvlJc w:val="left"/>
    </w:lvl>
  </w:abstractNum>
  <w:abstractNum w:abstractNumId="7">
    <w:nsid w:val="64F84051"/>
    <w:multiLevelType w:val="multilevel"/>
    <w:tmpl w:val="64F84051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8">
    <w:nsid w:val="6E59238C"/>
    <w:multiLevelType w:val="multilevel"/>
    <w:tmpl w:val="6E59238C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9">
    <w:nsid w:val="6EA56F1D"/>
    <w:multiLevelType w:val="multilevel"/>
    <w:tmpl w:val="6EA56F1D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9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吉祥">
    <w15:presenceInfo w15:providerId="WPS Office" w15:userId="38271652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2F3"/>
    <w:rsid w:val="000250F5"/>
    <w:rsid w:val="00036E7B"/>
    <w:rsid w:val="00056F41"/>
    <w:rsid w:val="000575A2"/>
    <w:rsid w:val="000C4C2F"/>
    <w:rsid w:val="000F1F7B"/>
    <w:rsid w:val="001021D3"/>
    <w:rsid w:val="00110704"/>
    <w:rsid w:val="00152F0E"/>
    <w:rsid w:val="001C0F1F"/>
    <w:rsid w:val="001C6E8A"/>
    <w:rsid w:val="002154AC"/>
    <w:rsid w:val="00220EF8"/>
    <w:rsid w:val="002350D6"/>
    <w:rsid w:val="0027066B"/>
    <w:rsid w:val="002A4C89"/>
    <w:rsid w:val="002D210A"/>
    <w:rsid w:val="002F36B0"/>
    <w:rsid w:val="00305869"/>
    <w:rsid w:val="00315407"/>
    <w:rsid w:val="00393CC6"/>
    <w:rsid w:val="003F21D7"/>
    <w:rsid w:val="004471E8"/>
    <w:rsid w:val="00452AF1"/>
    <w:rsid w:val="00476880"/>
    <w:rsid w:val="00477A72"/>
    <w:rsid w:val="00496D96"/>
    <w:rsid w:val="004C1A0E"/>
    <w:rsid w:val="004C1A5D"/>
    <w:rsid w:val="004C1E16"/>
    <w:rsid w:val="004E1FE7"/>
    <w:rsid w:val="004E489C"/>
    <w:rsid w:val="004F2BA4"/>
    <w:rsid w:val="0051326E"/>
    <w:rsid w:val="0057492D"/>
    <w:rsid w:val="005A0E4E"/>
    <w:rsid w:val="005B631A"/>
    <w:rsid w:val="005C5584"/>
    <w:rsid w:val="005F5425"/>
    <w:rsid w:val="006273F4"/>
    <w:rsid w:val="00652AD4"/>
    <w:rsid w:val="0067335D"/>
    <w:rsid w:val="006965D9"/>
    <w:rsid w:val="00696B10"/>
    <w:rsid w:val="006B690D"/>
    <w:rsid w:val="006C2ED1"/>
    <w:rsid w:val="006C3513"/>
    <w:rsid w:val="00703C13"/>
    <w:rsid w:val="007F24F3"/>
    <w:rsid w:val="00817623"/>
    <w:rsid w:val="0083375C"/>
    <w:rsid w:val="00847E86"/>
    <w:rsid w:val="008563B5"/>
    <w:rsid w:val="0087288E"/>
    <w:rsid w:val="008769A2"/>
    <w:rsid w:val="00886E0C"/>
    <w:rsid w:val="008A04E3"/>
    <w:rsid w:val="008C3591"/>
    <w:rsid w:val="008F3F24"/>
    <w:rsid w:val="00916DF7"/>
    <w:rsid w:val="00974BC7"/>
    <w:rsid w:val="009778F0"/>
    <w:rsid w:val="00982646"/>
    <w:rsid w:val="009B52FA"/>
    <w:rsid w:val="009D1F7E"/>
    <w:rsid w:val="009E6380"/>
    <w:rsid w:val="009F0CB8"/>
    <w:rsid w:val="009F6A1C"/>
    <w:rsid w:val="00A33AF0"/>
    <w:rsid w:val="00A436D3"/>
    <w:rsid w:val="00A94F4B"/>
    <w:rsid w:val="00A96820"/>
    <w:rsid w:val="00AB1DF2"/>
    <w:rsid w:val="00AB4D6B"/>
    <w:rsid w:val="00AE3092"/>
    <w:rsid w:val="00B06AF8"/>
    <w:rsid w:val="00B14508"/>
    <w:rsid w:val="00B14856"/>
    <w:rsid w:val="00B25C5B"/>
    <w:rsid w:val="00B3622C"/>
    <w:rsid w:val="00B373E6"/>
    <w:rsid w:val="00B57B29"/>
    <w:rsid w:val="00BB1961"/>
    <w:rsid w:val="00BB7E61"/>
    <w:rsid w:val="00BC2455"/>
    <w:rsid w:val="00BC4575"/>
    <w:rsid w:val="00BD7588"/>
    <w:rsid w:val="00BE57F7"/>
    <w:rsid w:val="00C110EB"/>
    <w:rsid w:val="00C1590C"/>
    <w:rsid w:val="00C356EC"/>
    <w:rsid w:val="00C502F3"/>
    <w:rsid w:val="00C60A85"/>
    <w:rsid w:val="00D3439D"/>
    <w:rsid w:val="00D70452"/>
    <w:rsid w:val="00D854C4"/>
    <w:rsid w:val="00D94591"/>
    <w:rsid w:val="00DB3885"/>
    <w:rsid w:val="00DC2F93"/>
    <w:rsid w:val="00E347DB"/>
    <w:rsid w:val="00E36C76"/>
    <w:rsid w:val="00E937BC"/>
    <w:rsid w:val="00E94FAE"/>
    <w:rsid w:val="00EE40DF"/>
    <w:rsid w:val="00F04864"/>
    <w:rsid w:val="00F06814"/>
    <w:rsid w:val="00F212B6"/>
    <w:rsid w:val="00F23330"/>
    <w:rsid w:val="00F85197"/>
    <w:rsid w:val="00FC7C4E"/>
    <w:rsid w:val="00FD01B0"/>
    <w:rsid w:val="00FD72CA"/>
    <w:rsid w:val="56F45195"/>
    <w:rsid w:val="5A480BCF"/>
    <w:rsid w:val="5E46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9">
    <w:name w:val="Balloon Text"/>
    <w:basedOn w:val="a"/>
    <w:link w:val="Char1"/>
    <w:uiPriority w:val="99"/>
    <w:semiHidden/>
    <w:unhideWhenUsed/>
    <w:rsid w:val="009F6A1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F6A1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9">
    <w:name w:val="Balloon Text"/>
    <w:basedOn w:val="a"/>
    <w:link w:val="Char1"/>
    <w:uiPriority w:val="99"/>
    <w:semiHidden/>
    <w:unhideWhenUsed/>
    <w:rsid w:val="009F6A1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F6A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E903A5-176A-411E-9319-E721100A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吴思颖</dc:creator>
  <cp:lastModifiedBy>吴思颖</cp:lastModifiedBy>
  <cp:revision>24</cp:revision>
  <cp:lastPrinted>2020-07-29T09:25:00Z</cp:lastPrinted>
  <dcterms:created xsi:type="dcterms:W3CDTF">2020-07-29T08:04:00Z</dcterms:created>
  <dcterms:modified xsi:type="dcterms:W3CDTF">2020-08-10T05:40:00Z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