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bCs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2"/>
          <w:szCs w:val="28"/>
          <w:lang w:val="en-US" w:eastAsia="zh-CN"/>
        </w:rPr>
        <w:t>打卡点位置分布图1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20565" cy="8038465"/>
            <wp:effectExtent l="0" t="0" r="13335" b="635"/>
            <wp:docPr id="1" name="图片 1" descr="打卡点位置分布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打卡点位置分布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黑体" w:hAnsi="黑体" w:eastAsia="黑体" w:cs="黑体"/>
          <w:b/>
          <w:bCs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2"/>
          <w:szCs w:val="28"/>
          <w:lang w:val="en-US" w:eastAsia="zh-CN"/>
        </w:rPr>
        <w:t>打卡点位置分布图2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35500" cy="8241665"/>
            <wp:effectExtent l="0" t="0" r="12700" b="6985"/>
            <wp:docPr id="2" name="图片 2" descr="打卡点位置分布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打卡点位置分布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黑体" w:hAnsi="黑体" w:eastAsia="黑体" w:cs="黑体"/>
          <w:b/>
          <w:bCs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2"/>
          <w:szCs w:val="28"/>
          <w:lang w:val="en-US" w:eastAsia="zh-CN"/>
        </w:rPr>
        <w:t>打卡点位置分布图3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315" cy="8318500"/>
            <wp:effectExtent l="0" t="0" r="6985" b="6350"/>
            <wp:docPr id="3" name="图片 3" descr="打卡点位置分布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打卡点位置分布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1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2020-09-24T16:38:32Z</dcterms:created>
  <dc:creator>Administrator</dc:creator>
  <cp:lastModifiedBy>陈欢</cp:lastModifiedBy>
  <dcterms:modified xsi:type="dcterms:W3CDTF">2020-09-24T16:42:10Z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